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FE59" w14:textId="27E03BBE" w:rsidR="00090F4D" w:rsidRDefault="008867FC">
      <w:pPr>
        <w:rPr>
          <w:b/>
        </w:rPr>
      </w:pPr>
      <w:r w:rsidRPr="001D7A99">
        <w:rPr>
          <w:b/>
        </w:rPr>
        <w:t>OFFER LETTER</w:t>
      </w:r>
      <w:r w:rsidR="00782463">
        <w:rPr>
          <w:b/>
        </w:rPr>
        <w:t xml:space="preserve"> TEMPLATE FOR </w:t>
      </w:r>
      <w:r w:rsidR="008C120F">
        <w:rPr>
          <w:b/>
        </w:rPr>
        <w:t>TRAINEES</w:t>
      </w:r>
      <w:r w:rsidR="00221220">
        <w:rPr>
          <w:b/>
        </w:rPr>
        <w:t xml:space="preserve"> IN</w:t>
      </w:r>
      <w:r w:rsidR="00E17B3D" w:rsidRPr="001D7A99">
        <w:rPr>
          <w:b/>
        </w:rPr>
        <w:t xml:space="preserve"> </w:t>
      </w:r>
      <w:r w:rsidR="00F161CE">
        <w:rPr>
          <w:b/>
        </w:rPr>
        <w:t>A</w:t>
      </w:r>
      <w:r w:rsidR="00807F35">
        <w:rPr>
          <w:b/>
        </w:rPr>
        <w:t xml:space="preserve">LLIED HEALTH TRAINING </w:t>
      </w:r>
      <w:r w:rsidR="00221220">
        <w:rPr>
          <w:b/>
        </w:rPr>
        <w:t>PROGRAMS</w:t>
      </w:r>
      <w:r w:rsidR="00166F37">
        <w:rPr>
          <w:b/>
        </w:rPr>
        <w:t xml:space="preserve"> </w:t>
      </w:r>
    </w:p>
    <w:p w14:paraId="67C08D2C" w14:textId="77777777" w:rsidR="00166F37" w:rsidRPr="00166F37" w:rsidRDefault="00166F37" w:rsidP="00166F37">
      <w:pPr>
        <w:pStyle w:val="ListParagraph"/>
        <w:numPr>
          <w:ilvl w:val="0"/>
          <w:numId w:val="3"/>
        </w:numPr>
        <w:rPr>
          <w:b/>
          <w:color w:val="FF0000"/>
        </w:rPr>
      </w:pPr>
      <w:r w:rsidRPr="00166F37">
        <w:rPr>
          <w:b/>
          <w:color w:val="FF0000"/>
        </w:rPr>
        <w:t>Letter should be printed on program letterhead</w:t>
      </w:r>
    </w:p>
    <w:p w14:paraId="60F4C01A" w14:textId="77777777" w:rsidR="00166F37" w:rsidRPr="00166F37" w:rsidRDefault="0098054F" w:rsidP="00166F37">
      <w:pPr>
        <w:pStyle w:val="ListParagraph"/>
        <w:numPr>
          <w:ilvl w:val="0"/>
          <w:numId w:val="3"/>
        </w:numPr>
        <w:rPr>
          <w:b/>
          <w:color w:val="FF0000"/>
        </w:rPr>
      </w:pPr>
      <w:r>
        <w:rPr>
          <w:b/>
          <w:i/>
          <w:color w:val="FF0000"/>
        </w:rPr>
        <w:t xml:space="preserve">Parts that are </w:t>
      </w:r>
      <w:r w:rsidR="00782463" w:rsidRPr="00782463">
        <w:rPr>
          <w:b/>
          <w:i/>
          <w:color w:val="FF0000"/>
          <w:highlight w:val="yellow"/>
        </w:rPr>
        <w:t xml:space="preserve">highlighted and </w:t>
      </w:r>
      <w:r w:rsidRPr="00782463">
        <w:rPr>
          <w:b/>
          <w:i/>
          <w:color w:val="FF0000"/>
          <w:highlight w:val="yellow"/>
        </w:rPr>
        <w:t>italicized</w:t>
      </w:r>
      <w:r>
        <w:rPr>
          <w:b/>
          <w:i/>
          <w:color w:val="FF0000"/>
        </w:rPr>
        <w:t xml:space="preserve"> </w:t>
      </w:r>
      <w:r w:rsidR="00782463">
        <w:rPr>
          <w:b/>
          <w:i/>
          <w:color w:val="FF0000"/>
        </w:rPr>
        <w:t>must be addressed</w:t>
      </w:r>
      <w:r>
        <w:rPr>
          <w:b/>
          <w:i/>
          <w:color w:val="FF0000"/>
        </w:rPr>
        <w:t xml:space="preserve"> to reflect the policies of the training program</w:t>
      </w:r>
    </w:p>
    <w:p w14:paraId="287A8D99" w14:textId="77777777" w:rsidR="00166F37" w:rsidRPr="00166F37" w:rsidRDefault="00166F37" w:rsidP="00166F37">
      <w:pPr>
        <w:pStyle w:val="ListParagraph"/>
        <w:numPr>
          <w:ilvl w:val="0"/>
          <w:numId w:val="3"/>
        </w:numPr>
        <w:rPr>
          <w:b/>
          <w:color w:val="FF0000"/>
        </w:rPr>
      </w:pPr>
      <w:r w:rsidRPr="00166F37">
        <w:rPr>
          <w:b/>
          <w:color w:val="FF0000"/>
        </w:rPr>
        <w:t>PLEASE edit and format appropriately!</w:t>
      </w:r>
    </w:p>
    <w:p w14:paraId="0096EC7F" w14:textId="77777777" w:rsidR="001D7A99" w:rsidRDefault="001D7A99"/>
    <w:p w14:paraId="38FB634F" w14:textId="77777777" w:rsidR="008B5B63" w:rsidRDefault="008B5B63">
      <w:pPr>
        <w:rPr>
          <w:sz w:val="20"/>
          <w:szCs w:val="20"/>
        </w:rPr>
      </w:pPr>
    </w:p>
    <w:p w14:paraId="1F1D96C2" w14:textId="77777777" w:rsidR="008B5B63" w:rsidRDefault="008B5B63">
      <w:pPr>
        <w:rPr>
          <w:sz w:val="20"/>
          <w:szCs w:val="20"/>
        </w:rPr>
      </w:pPr>
    </w:p>
    <w:p w14:paraId="4D2D533D" w14:textId="77777777" w:rsidR="00DF3F7B" w:rsidRPr="008B5B63" w:rsidRDefault="00DF3F7B">
      <w:pPr>
        <w:rPr>
          <w:sz w:val="22"/>
          <w:szCs w:val="22"/>
        </w:rPr>
      </w:pPr>
      <w:r w:rsidRPr="008B5B63">
        <w:rPr>
          <w:sz w:val="22"/>
          <w:szCs w:val="22"/>
        </w:rPr>
        <w:t>Dear Dr. ________:</w:t>
      </w:r>
    </w:p>
    <w:p w14:paraId="5EDF1EEE" w14:textId="77777777" w:rsidR="00DF3F7B" w:rsidRPr="008B5B63" w:rsidRDefault="00DF3F7B">
      <w:pPr>
        <w:rPr>
          <w:sz w:val="22"/>
          <w:szCs w:val="22"/>
        </w:rPr>
      </w:pPr>
    </w:p>
    <w:p w14:paraId="30B26D26" w14:textId="608C1FE9" w:rsidR="00E14685" w:rsidRDefault="00DF3F7B">
      <w:pPr>
        <w:rPr>
          <w:sz w:val="22"/>
          <w:szCs w:val="22"/>
        </w:rPr>
      </w:pPr>
      <w:r w:rsidRPr="008B5B63">
        <w:rPr>
          <w:sz w:val="22"/>
          <w:szCs w:val="22"/>
        </w:rPr>
        <w:t xml:space="preserve">On behalf of the Department of __________, I am pleased to offer you an appointment to the __________ </w:t>
      </w:r>
      <w:r w:rsidR="002041AB">
        <w:rPr>
          <w:sz w:val="22"/>
          <w:szCs w:val="22"/>
        </w:rPr>
        <w:t>___________</w:t>
      </w:r>
      <w:r w:rsidRPr="00AB0B03">
        <w:rPr>
          <w:sz w:val="22"/>
          <w:szCs w:val="22"/>
        </w:rPr>
        <w:t xml:space="preserve"> Training Program.  The Program is a </w:t>
      </w:r>
      <w:r w:rsidRPr="00782463">
        <w:rPr>
          <w:sz w:val="22"/>
          <w:szCs w:val="22"/>
        </w:rPr>
        <w:t>__</w:t>
      </w:r>
      <w:r w:rsidRPr="00AB0B03">
        <w:rPr>
          <w:sz w:val="22"/>
          <w:szCs w:val="22"/>
        </w:rPr>
        <w:t xml:space="preserve"> year training program. </w:t>
      </w:r>
      <w:r w:rsidRPr="008B5B63">
        <w:rPr>
          <w:sz w:val="22"/>
          <w:szCs w:val="22"/>
        </w:rPr>
        <w:t xml:space="preserve">  Your initial </w:t>
      </w:r>
      <w:r w:rsidR="0072584A">
        <w:rPr>
          <w:sz w:val="22"/>
          <w:szCs w:val="22"/>
        </w:rPr>
        <w:t xml:space="preserve">12-month </w:t>
      </w:r>
      <w:r w:rsidRPr="008B5B63">
        <w:rPr>
          <w:sz w:val="22"/>
          <w:szCs w:val="22"/>
        </w:rPr>
        <w:t xml:space="preserve">appointment is from </w:t>
      </w:r>
      <w:r w:rsidR="00730723" w:rsidRPr="00782463">
        <w:rPr>
          <w:sz w:val="22"/>
          <w:szCs w:val="22"/>
        </w:rPr>
        <w:t>____</w:t>
      </w:r>
      <w:r w:rsidRPr="00782463">
        <w:rPr>
          <w:i/>
          <w:sz w:val="22"/>
          <w:szCs w:val="22"/>
        </w:rPr>
        <w:t>_</w:t>
      </w:r>
      <w:r w:rsidR="00730723" w:rsidRPr="00782463">
        <w:rPr>
          <w:i/>
          <w:sz w:val="22"/>
          <w:szCs w:val="22"/>
        </w:rPr>
        <w:t>___</w:t>
      </w:r>
      <w:proofErr w:type="gramStart"/>
      <w:r w:rsidR="00730723" w:rsidRPr="00782463">
        <w:rPr>
          <w:i/>
          <w:sz w:val="22"/>
          <w:szCs w:val="22"/>
        </w:rPr>
        <w:t xml:space="preserve">_ </w:t>
      </w:r>
      <w:r w:rsidRPr="00782463">
        <w:rPr>
          <w:i/>
          <w:sz w:val="22"/>
          <w:szCs w:val="22"/>
        </w:rPr>
        <w:t xml:space="preserve"> through</w:t>
      </w:r>
      <w:proofErr w:type="gramEnd"/>
      <w:r w:rsidRPr="00782463">
        <w:rPr>
          <w:i/>
          <w:sz w:val="22"/>
          <w:szCs w:val="22"/>
        </w:rPr>
        <w:t xml:space="preserve"> </w:t>
      </w:r>
      <w:r w:rsidR="00730723" w:rsidRPr="00782463">
        <w:rPr>
          <w:i/>
          <w:sz w:val="22"/>
          <w:szCs w:val="22"/>
        </w:rPr>
        <w:t>____</w:t>
      </w:r>
      <w:r w:rsidRPr="00782463">
        <w:rPr>
          <w:i/>
          <w:sz w:val="22"/>
          <w:szCs w:val="22"/>
        </w:rPr>
        <w:t>__</w:t>
      </w:r>
      <w:r w:rsidR="00730723" w:rsidRPr="008B5B63">
        <w:rPr>
          <w:i/>
          <w:sz w:val="22"/>
          <w:szCs w:val="22"/>
        </w:rPr>
        <w:t xml:space="preserve"> </w:t>
      </w:r>
      <w:r w:rsidRPr="008B5B63">
        <w:rPr>
          <w:sz w:val="22"/>
          <w:szCs w:val="22"/>
        </w:rPr>
        <w:t xml:space="preserve">.  Reappointment is based upon satisfactory completion of the prior year’s requirements.  </w:t>
      </w:r>
      <w:r w:rsidR="00E14685" w:rsidRPr="008B5B63">
        <w:rPr>
          <w:sz w:val="22"/>
          <w:szCs w:val="22"/>
        </w:rPr>
        <w:t>We anticipate the salary for the initial year of the appointment will be</w:t>
      </w:r>
      <w:r w:rsidR="00221220">
        <w:rPr>
          <w:sz w:val="22"/>
          <w:szCs w:val="22"/>
        </w:rPr>
        <w:t xml:space="preserve"> at least </w:t>
      </w:r>
      <w:r w:rsidR="00E14685" w:rsidRPr="008B5B63">
        <w:rPr>
          <w:sz w:val="22"/>
          <w:szCs w:val="22"/>
        </w:rPr>
        <w:t>$__________</w:t>
      </w:r>
      <w:r w:rsidR="00BE2E2E">
        <w:rPr>
          <w:sz w:val="22"/>
          <w:szCs w:val="22"/>
        </w:rPr>
        <w:t>;</w:t>
      </w:r>
      <w:r w:rsidR="00E14685" w:rsidRPr="008B5B63">
        <w:rPr>
          <w:sz w:val="22"/>
          <w:szCs w:val="22"/>
        </w:rPr>
        <w:t xml:space="preserve"> this amount is subject to final adjustment as budgets are approved.</w:t>
      </w:r>
      <w:r w:rsidR="007703D1">
        <w:rPr>
          <w:sz w:val="22"/>
          <w:szCs w:val="22"/>
        </w:rPr>
        <w:t xml:space="preserve">  The annual amount of vacation time is </w:t>
      </w:r>
      <w:r w:rsidR="007703D1" w:rsidRPr="007703D1">
        <w:rPr>
          <w:i/>
          <w:sz w:val="22"/>
          <w:szCs w:val="22"/>
          <w:highlight w:val="yellow"/>
        </w:rPr>
        <w:t>[2 – 4]</w:t>
      </w:r>
      <w:r w:rsidR="007703D1">
        <w:rPr>
          <w:sz w:val="22"/>
          <w:szCs w:val="22"/>
        </w:rPr>
        <w:t xml:space="preserve"> weeks.</w:t>
      </w:r>
    </w:p>
    <w:p w14:paraId="481218BB" w14:textId="77777777" w:rsidR="00221220" w:rsidRDefault="00221220">
      <w:pPr>
        <w:rPr>
          <w:sz w:val="22"/>
          <w:szCs w:val="22"/>
        </w:rPr>
      </w:pPr>
    </w:p>
    <w:p w14:paraId="794B942C" w14:textId="61504CCF" w:rsidR="005E1701" w:rsidRDefault="00221220" w:rsidP="005E1701">
      <w:pPr>
        <w:rPr>
          <w:sz w:val="20"/>
          <w:szCs w:val="20"/>
        </w:rPr>
      </w:pPr>
      <w:r w:rsidRPr="0072584A">
        <w:rPr>
          <w:sz w:val="22"/>
          <w:szCs w:val="22"/>
        </w:rPr>
        <w:t xml:space="preserve">You will be provided with </w:t>
      </w:r>
      <w:r w:rsidR="0092734C">
        <w:rPr>
          <w:sz w:val="22"/>
          <w:szCs w:val="22"/>
        </w:rPr>
        <w:t xml:space="preserve">a benefits package </w:t>
      </w:r>
      <w:r w:rsidRPr="0072584A">
        <w:rPr>
          <w:sz w:val="22"/>
          <w:szCs w:val="22"/>
        </w:rPr>
        <w:t xml:space="preserve">through the </w:t>
      </w:r>
      <w:r w:rsidR="00BE2E2E">
        <w:rPr>
          <w:sz w:val="22"/>
          <w:szCs w:val="22"/>
        </w:rPr>
        <w:t>Johns Hopkins</w:t>
      </w:r>
      <w:r w:rsidRPr="0072584A">
        <w:rPr>
          <w:sz w:val="22"/>
          <w:szCs w:val="22"/>
        </w:rPr>
        <w:t xml:space="preserve"> Medicine, </w:t>
      </w:r>
      <w:r w:rsidR="0092734C">
        <w:rPr>
          <w:sz w:val="22"/>
          <w:szCs w:val="22"/>
        </w:rPr>
        <w:t xml:space="preserve">which includes </w:t>
      </w:r>
      <w:r w:rsidRPr="0072584A">
        <w:rPr>
          <w:sz w:val="22"/>
          <w:szCs w:val="22"/>
        </w:rPr>
        <w:t xml:space="preserve">individual </w:t>
      </w:r>
      <w:r w:rsidR="0092734C">
        <w:rPr>
          <w:sz w:val="22"/>
          <w:szCs w:val="22"/>
        </w:rPr>
        <w:t xml:space="preserve">medical and </w:t>
      </w:r>
      <w:r w:rsidRPr="0072584A">
        <w:rPr>
          <w:sz w:val="22"/>
          <w:szCs w:val="22"/>
        </w:rPr>
        <w:t xml:space="preserve">dental </w:t>
      </w:r>
      <w:r w:rsidRPr="00AB0B03">
        <w:rPr>
          <w:sz w:val="22"/>
          <w:szCs w:val="22"/>
        </w:rPr>
        <w:t xml:space="preserve">insurance and access to </w:t>
      </w:r>
      <w:r w:rsidR="005C55D9">
        <w:rPr>
          <w:sz w:val="22"/>
          <w:szCs w:val="22"/>
        </w:rPr>
        <w:t>health</w:t>
      </w:r>
      <w:r w:rsidRPr="00AB0B03">
        <w:rPr>
          <w:sz w:val="22"/>
          <w:szCs w:val="22"/>
        </w:rPr>
        <w:t>care</w:t>
      </w:r>
      <w:r w:rsidR="00BE2E2E">
        <w:rPr>
          <w:sz w:val="22"/>
          <w:szCs w:val="22"/>
        </w:rPr>
        <w:t>.</w:t>
      </w:r>
      <w:r w:rsidRPr="00AB0B03">
        <w:rPr>
          <w:sz w:val="22"/>
          <w:szCs w:val="22"/>
        </w:rPr>
        <w:t xml:space="preserve">  </w:t>
      </w:r>
      <w:r w:rsidR="005E1701" w:rsidRPr="005E1701">
        <w:rPr>
          <w:sz w:val="22"/>
          <w:szCs w:val="22"/>
        </w:rPr>
        <w:t xml:space="preserve">Spouses and dependent children may be voluntarily enrolled through the </w:t>
      </w:r>
      <w:r w:rsidR="00BE2E2E">
        <w:rPr>
          <w:sz w:val="22"/>
          <w:szCs w:val="22"/>
        </w:rPr>
        <w:t>JHM</w:t>
      </w:r>
      <w:r w:rsidR="005E1701" w:rsidRPr="005E1701">
        <w:rPr>
          <w:sz w:val="22"/>
          <w:szCs w:val="22"/>
        </w:rPr>
        <w:t xml:space="preserve"> </w:t>
      </w:r>
      <w:r w:rsidR="0092734C">
        <w:rPr>
          <w:sz w:val="22"/>
          <w:szCs w:val="22"/>
        </w:rPr>
        <w:t>medical</w:t>
      </w:r>
      <w:r w:rsidR="005E1701" w:rsidRPr="005E1701">
        <w:rPr>
          <w:sz w:val="22"/>
          <w:szCs w:val="22"/>
        </w:rPr>
        <w:t xml:space="preserve"> insurance plan. </w:t>
      </w:r>
      <w:r w:rsidR="005E1701" w:rsidRPr="005E1701">
        <w:rPr>
          <w:i/>
          <w:sz w:val="22"/>
          <w:szCs w:val="22"/>
          <w:highlight w:val="yellow"/>
        </w:rPr>
        <w:t xml:space="preserve"> The additional insurance costs for your spouse and dependent children will be your responsibility.</w:t>
      </w:r>
      <w:r w:rsidR="005E1701" w:rsidRPr="005E1701">
        <w:rPr>
          <w:sz w:val="22"/>
          <w:szCs w:val="22"/>
        </w:rPr>
        <w:t xml:space="preserve"> –OR- </w:t>
      </w:r>
      <w:r w:rsidR="005E1701" w:rsidRPr="005E1701">
        <w:rPr>
          <w:i/>
          <w:sz w:val="22"/>
          <w:szCs w:val="22"/>
          <w:highlight w:val="yellow"/>
        </w:rPr>
        <w:t xml:space="preserve">We will also provide two-party or family </w:t>
      </w:r>
      <w:r w:rsidR="0092734C">
        <w:rPr>
          <w:i/>
          <w:sz w:val="22"/>
          <w:szCs w:val="22"/>
          <w:highlight w:val="yellow"/>
        </w:rPr>
        <w:t xml:space="preserve">medical </w:t>
      </w:r>
      <w:r w:rsidR="005E1701" w:rsidRPr="005E1701">
        <w:rPr>
          <w:i/>
          <w:sz w:val="22"/>
          <w:szCs w:val="22"/>
          <w:highlight w:val="yellow"/>
        </w:rPr>
        <w:t>insurance coverage.</w:t>
      </w:r>
      <w:r w:rsidR="005E1701" w:rsidRPr="005E1701">
        <w:rPr>
          <w:color w:val="FF0000"/>
          <w:sz w:val="22"/>
          <w:szCs w:val="22"/>
        </w:rPr>
        <w:t xml:space="preserve"> </w:t>
      </w:r>
    </w:p>
    <w:p w14:paraId="63805ECF" w14:textId="77777777" w:rsidR="00DF3F7B" w:rsidRPr="008B5B63" w:rsidRDefault="00DF3F7B">
      <w:pPr>
        <w:rPr>
          <w:sz w:val="22"/>
          <w:szCs w:val="22"/>
        </w:rPr>
      </w:pPr>
    </w:p>
    <w:p w14:paraId="4EC20ABB" w14:textId="01207809" w:rsidR="00190B6A" w:rsidRPr="008B5B63" w:rsidRDefault="00190B6A" w:rsidP="00190B6A">
      <w:pPr>
        <w:rPr>
          <w:sz w:val="22"/>
          <w:szCs w:val="22"/>
        </w:rPr>
      </w:pPr>
      <w:r w:rsidRPr="008B5B63">
        <w:rPr>
          <w:sz w:val="22"/>
          <w:szCs w:val="22"/>
        </w:rPr>
        <w:t xml:space="preserve">It is the policy of Johns Hopkins Medicine </w:t>
      </w:r>
      <w:r w:rsidR="008867FC" w:rsidRPr="008B5B63">
        <w:rPr>
          <w:sz w:val="22"/>
          <w:szCs w:val="22"/>
        </w:rPr>
        <w:t xml:space="preserve">to require criminal background investigations on </w:t>
      </w:r>
      <w:r w:rsidRPr="008B5B63">
        <w:rPr>
          <w:sz w:val="22"/>
          <w:szCs w:val="22"/>
        </w:rPr>
        <w:t xml:space="preserve">prospective interns, residents and clinical fellows in any Graduate </w:t>
      </w:r>
      <w:r w:rsidR="00BE2E2E">
        <w:rPr>
          <w:sz w:val="22"/>
          <w:szCs w:val="22"/>
        </w:rPr>
        <w:t>Clini</w:t>
      </w:r>
      <w:r w:rsidRPr="008B5B63">
        <w:rPr>
          <w:sz w:val="22"/>
          <w:szCs w:val="22"/>
        </w:rPr>
        <w:t>cal Education program sponsored by Johns Hopkins</w:t>
      </w:r>
      <w:r w:rsidR="008867FC" w:rsidRPr="008B5B63">
        <w:rPr>
          <w:sz w:val="22"/>
          <w:szCs w:val="22"/>
        </w:rPr>
        <w:t>.</w:t>
      </w:r>
    </w:p>
    <w:p w14:paraId="0522987B" w14:textId="77777777" w:rsidR="00190B6A" w:rsidRPr="008B5B63" w:rsidRDefault="00190B6A">
      <w:pPr>
        <w:rPr>
          <w:sz w:val="22"/>
          <w:szCs w:val="22"/>
        </w:rPr>
      </w:pPr>
    </w:p>
    <w:p w14:paraId="1B40536B" w14:textId="7F79E735" w:rsidR="00DF3F7B" w:rsidRPr="00AB0B03" w:rsidRDefault="00DF3F7B">
      <w:pPr>
        <w:rPr>
          <w:sz w:val="22"/>
          <w:szCs w:val="22"/>
        </w:rPr>
      </w:pPr>
      <w:r w:rsidRPr="008B5B63">
        <w:rPr>
          <w:sz w:val="22"/>
          <w:szCs w:val="22"/>
        </w:rPr>
        <w:t xml:space="preserve">This offer is contingent upon </w:t>
      </w:r>
      <w:r w:rsidR="00E03801" w:rsidRPr="008B5B63">
        <w:rPr>
          <w:sz w:val="22"/>
          <w:szCs w:val="22"/>
        </w:rPr>
        <w:t xml:space="preserve">a satisfactory report from your criminal background investigation and the </w:t>
      </w:r>
      <w:r w:rsidR="00E14685" w:rsidRPr="008B5B63">
        <w:rPr>
          <w:sz w:val="22"/>
          <w:szCs w:val="22"/>
        </w:rPr>
        <w:t xml:space="preserve">review and </w:t>
      </w:r>
      <w:r w:rsidRPr="008B5B63">
        <w:rPr>
          <w:sz w:val="22"/>
          <w:szCs w:val="22"/>
        </w:rPr>
        <w:t>approval</w:t>
      </w:r>
      <w:r w:rsidR="0061664F" w:rsidRPr="008B5B63">
        <w:rPr>
          <w:sz w:val="22"/>
          <w:szCs w:val="22"/>
        </w:rPr>
        <w:t xml:space="preserve"> of your credentials</w:t>
      </w:r>
      <w:r w:rsidRPr="008B5B63">
        <w:rPr>
          <w:sz w:val="22"/>
          <w:szCs w:val="22"/>
        </w:rPr>
        <w:t xml:space="preserve"> by Johns Hopkins Medicine and the Johns Hopkins Hospital</w:t>
      </w:r>
      <w:r w:rsidR="00221220">
        <w:rPr>
          <w:sz w:val="22"/>
          <w:szCs w:val="22"/>
        </w:rPr>
        <w:t xml:space="preserve"> </w:t>
      </w:r>
      <w:r w:rsidR="00221220" w:rsidRPr="00782463">
        <w:rPr>
          <w:i/>
          <w:sz w:val="22"/>
          <w:szCs w:val="22"/>
          <w:highlight w:val="yellow"/>
        </w:rPr>
        <w:t>[or the Johns Hopkins Bayview Medical Center</w:t>
      </w:r>
      <w:r w:rsidR="00BE2E2E">
        <w:rPr>
          <w:i/>
          <w:sz w:val="22"/>
          <w:szCs w:val="22"/>
          <w:highlight w:val="yellow"/>
        </w:rPr>
        <w:t xml:space="preserve"> or Sibley Memorial Hospital or Suburban Hospital or Howard County General Hospital</w:t>
      </w:r>
      <w:r w:rsidR="00221220" w:rsidRPr="00782463">
        <w:rPr>
          <w:i/>
          <w:sz w:val="22"/>
          <w:szCs w:val="22"/>
          <w:highlight w:val="yellow"/>
        </w:rPr>
        <w:t>]</w:t>
      </w:r>
      <w:r w:rsidR="00221220" w:rsidRPr="00782463">
        <w:rPr>
          <w:sz w:val="22"/>
          <w:szCs w:val="22"/>
          <w:highlight w:val="yellow"/>
        </w:rPr>
        <w:t>.</w:t>
      </w:r>
    </w:p>
    <w:p w14:paraId="0DCCF436" w14:textId="77777777" w:rsidR="00DF3F7B" w:rsidRPr="00AB0B03" w:rsidRDefault="00DF3F7B">
      <w:pPr>
        <w:rPr>
          <w:sz w:val="22"/>
          <w:szCs w:val="22"/>
        </w:rPr>
      </w:pPr>
    </w:p>
    <w:p w14:paraId="0AC161E9" w14:textId="462DB330" w:rsidR="00DF3F7B" w:rsidRPr="008B5B63" w:rsidRDefault="00DF3F7B">
      <w:pPr>
        <w:rPr>
          <w:sz w:val="22"/>
          <w:szCs w:val="22"/>
        </w:rPr>
      </w:pPr>
      <w:r w:rsidRPr="008B5B63">
        <w:rPr>
          <w:sz w:val="22"/>
          <w:szCs w:val="22"/>
        </w:rPr>
        <w:t xml:space="preserve">For all non-U.S. citizens, the offer of </w:t>
      </w:r>
      <w:r w:rsidR="00AB0B03">
        <w:rPr>
          <w:sz w:val="22"/>
          <w:szCs w:val="22"/>
        </w:rPr>
        <w:t xml:space="preserve">a </w:t>
      </w:r>
      <w:r w:rsidR="00BE2E2E">
        <w:rPr>
          <w:sz w:val="22"/>
          <w:szCs w:val="22"/>
        </w:rPr>
        <w:t>trainee</w:t>
      </w:r>
      <w:r w:rsidRPr="008B5B63">
        <w:rPr>
          <w:sz w:val="22"/>
          <w:szCs w:val="22"/>
        </w:rPr>
        <w:t xml:space="preserve"> appointment is also contingent on being granted appropriate visa status.  This appointment, like all employment at Johns Hopkins, is contingent on demonstration of authorization to be employed in the United States.</w:t>
      </w:r>
    </w:p>
    <w:p w14:paraId="37D5D427" w14:textId="77777777" w:rsidR="00DF3F7B" w:rsidRDefault="00DF3F7B">
      <w:pPr>
        <w:rPr>
          <w:sz w:val="22"/>
          <w:szCs w:val="22"/>
        </w:rPr>
      </w:pPr>
    </w:p>
    <w:p w14:paraId="2138B1F7" w14:textId="77777777" w:rsidR="009E12B4" w:rsidRDefault="001367D5">
      <w:r w:rsidRPr="00166F37">
        <w:rPr>
          <w:sz w:val="22"/>
          <w:szCs w:val="22"/>
        </w:rPr>
        <w:t xml:space="preserve">Policies related to Clinical Fellows can be found on the Graduate </w:t>
      </w:r>
      <w:r w:rsidR="002041AB">
        <w:rPr>
          <w:sz w:val="22"/>
          <w:szCs w:val="22"/>
        </w:rPr>
        <w:t>Clinical</w:t>
      </w:r>
      <w:r w:rsidRPr="00166F37">
        <w:rPr>
          <w:sz w:val="22"/>
          <w:szCs w:val="22"/>
        </w:rPr>
        <w:t xml:space="preserve"> Education </w:t>
      </w:r>
      <w:r w:rsidRPr="00782463">
        <w:rPr>
          <w:sz w:val="22"/>
          <w:szCs w:val="22"/>
        </w:rPr>
        <w:t xml:space="preserve">website: </w:t>
      </w:r>
      <w:hyperlink r:id="rId10" w:history="1">
        <w:r w:rsidR="002041AB">
          <w:rPr>
            <w:rStyle w:val="Hyperlink"/>
          </w:rPr>
          <w:t>Office of Graduate Clinical Education (hopkinsmedicine.org)</w:t>
        </w:r>
      </w:hyperlink>
    </w:p>
    <w:p w14:paraId="17100363" w14:textId="77777777" w:rsidR="002041AB" w:rsidRPr="008B5B63" w:rsidRDefault="002041AB">
      <w:pPr>
        <w:rPr>
          <w:sz w:val="22"/>
          <w:szCs w:val="22"/>
        </w:rPr>
      </w:pPr>
    </w:p>
    <w:p w14:paraId="5C5E9859" w14:textId="77777777" w:rsidR="00F868F6" w:rsidRDefault="00221220">
      <w:pPr>
        <w:rPr>
          <w:sz w:val="22"/>
          <w:szCs w:val="22"/>
        </w:rPr>
      </w:pPr>
      <w:r w:rsidRPr="0072584A">
        <w:rPr>
          <w:b/>
          <w:sz w:val="22"/>
          <w:szCs w:val="22"/>
        </w:rPr>
        <w:t>If you choose to accept this position, please sign this letter below.</w:t>
      </w:r>
      <w:r w:rsidR="00F868F6">
        <w:rPr>
          <w:b/>
          <w:sz w:val="22"/>
          <w:szCs w:val="22"/>
        </w:rPr>
        <w:t xml:space="preserve">  </w:t>
      </w:r>
      <w:r w:rsidR="007006E6" w:rsidRPr="008B5B63">
        <w:rPr>
          <w:sz w:val="22"/>
          <w:szCs w:val="22"/>
        </w:rPr>
        <w:t xml:space="preserve">You should retain </w:t>
      </w:r>
      <w:r>
        <w:rPr>
          <w:sz w:val="22"/>
          <w:szCs w:val="22"/>
        </w:rPr>
        <w:t>a copy of this letter</w:t>
      </w:r>
      <w:r w:rsidR="007006E6" w:rsidRPr="008B5B63">
        <w:rPr>
          <w:sz w:val="22"/>
          <w:szCs w:val="22"/>
        </w:rPr>
        <w:t xml:space="preserve"> for your records.</w:t>
      </w:r>
      <w:r w:rsidR="00DF3F7B" w:rsidRPr="008B5B63">
        <w:rPr>
          <w:sz w:val="22"/>
          <w:szCs w:val="22"/>
        </w:rPr>
        <w:t xml:space="preserve">  </w:t>
      </w:r>
    </w:p>
    <w:p w14:paraId="34076EB1" w14:textId="77777777" w:rsidR="00F868F6" w:rsidRDefault="00F868F6">
      <w:pPr>
        <w:rPr>
          <w:sz w:val="22"/>
          <w:szCs w:val="22"/>
        </w:rPr>
      </w:pPr>
    </w:p>
    <w:p w14:paraId="1C2E4668" w14:textId="77777777" w:rsidR="00DF3F7B" w:rsidRPr="008B5B63" w:rsidRDefault="00DF3F7B">
      <w:pPr>
        <w:rPr>
          <w:sz w:val="22"/>
          <w:szCs w:val="22"/>
        </w:rPr>
      </w:pPr>
      <w:r w:rsidRPr="008B5B63">
        <w:rPr>
          <w:sz w:val="22"/>
          <w:szCs w:val="22"/>
        </w:rPr>
        <w:t xml:space="preserve">I must receive your signed </w:t>
      </w:r>
      <w:r w:rsidR="00433F65" w:rsidRPr="008B5B63">
        <w:rPr>
          <w:sz w:val="22"/>
          <w:szCs w:val="22"/>
        </w:rPr>
        <w:t>acceptance</w:t>
      </w:r>
      <w:r w:rsidRPr="008B5B63">
        <w:rPr>
          <w:sz w:val="22"/>
          <w:szCs w:val="22"/>
        </w:rPr>
        <w:t xml:space="preserve"> no later than </w:t>
      </w:r>
      <w:r w:rsidRPr="007703D1">
        <w:rPr>
          <w:sz w:val="22"/>
          <w:szCs w:val="22"/>
          <w:highlight w:val="yellow"/>
        </w:rPr>
        <w:t>____________</w:t>
      </w:r>
      <w:r w:rsidRPr="008B5B63">
        <w:rPr>
          <w:sz w:val="22"/>
          <w:szCs w:val="22"/>
        </w:rPr>
        <w:t xml:space="preserve">; after that </w:t>
      </w:r>
      <w:proofErr w:type="gramStart"/>
      <w:r w:rsidRPr="008B5B63">
        <w:rPr>
          <w:sz w:val="22"/>
          <w:szCs w:val="22"/>
        </w:rPr>
        <w:t>date</w:t>
      </w:r>
      <w:proofErr w:type="gramEnd"/>
      <w:r w:rsidRPr="008B5B63">
        <w:rPr>
          <w:sz w:val="22"/>
          <w:szCs w:val="22"/>
        </w:rPr>
        <w:t xml:space="preserve"> this offer may be withdrawn so that </w:t>
      </w:r>
      <w:r w:rsidR="00E14685" w:rsidRPr="008B5B63">
        <w:rPr>
          <w:sz w:val="22"/>
          <w:szCs w:val="22"/>
        </w:rPr>
        <w:t>I</w:t>
      </w:r>
      <w:r w:rsidRPr="008B5B63">
        <w:rPr>
          <w:sz w:val="22"/>
          <w:szCs w:val="22"/>
        </w:rPr>
        <w:t xml:space="preserve"> can offer the position to another candidate.  </w:t>
      </w:r>
      <w:r w:rsidR="001D7A99" w:rsidRPr="008B5B63">
        <w:rPr>
          <w:sz w:val="22"/>
          <w:szCs w:val="22"/>
        </w:rPr>
        <w:t>Y</w:t>
      </w:r>
      <w:r w:rsidRPr="008B5B63">
        <w:rPr>
          <w:sz w:val="22"/>
          <w:szCs w:val="22"/>
        </w:rPr>
        <w:t>ou will receive the application to begin the credentialing process</w:t>
      </w:r>
      <w:r w:rsidR="001D7A99" w:rsidRPr="008B5B63">
        <w:rPr>
          <w:sz w:val="22"/>
          <w:szCs w:val="22"/>
        </w:rPr>
        <w:t xml:space="preserve"> in a separate mailing</w:t>
      </w:r>
      <w:r w:rsidR="00E14685" w:rsidRPr="008B5B63">
        <w:rPr>
          <w:sz w:val="22"/>
          <w:szCs w:val="22"/>
        </w:rPr>
        <w:t>.</w:t>
      </w:r>
      <w:r w:rsidRPr="008B5B63">
        <w:rPr>
          <w:sz w:val="22"/>
          <w:szCs w:val="22"/>
        </w:rPr>
        <w:t xml:space="preserve">  </w:t>
      </w:r>
      <w:r w:rsidR="00F868F6">
        <w:rPr>
          <w:sz w:val="22"/>
          <w:szCs w:val="22"/>
        </w:rPr>
        <w:t xml:space="preserve">You will also receive an email directly from Universal Background Screening with a dedicated link for you to enter information and sign a Disclosure/Authorization form.  </w:t>
      </w:r>
      <w:r w:rsidR="00640413" w:rsidRPr="008B5B63">
        <w:rPr>
          <w:sz w:val="22"/>
          <w:szCs w:val="22"/>
        </w:rPr>
        <w:t>You</w:t>
      </w:r>
      <w:r w:rsidR="007C3050" w:rsidRPr="008B5B63">
        <w:rPr>
          <w:sz w:val="22"/>
          <w:szCs w:val="22"/>
        </w:rPr>
        <w:t xml:space="preserve"> will receive </w:t>
      </w:r>
      <w:r w:rsidR="00640413" w:rsidRPr="008B5B63">
        <w:rPr>
          <w:sz w:val="22"/>
          <w:szCs w:val="22"/>
        </w:rPr>
        <w:t>formal appointment letter</w:t>
      </w:r>
      <w:r w:rsidR="00E14685" w:rsidRPr="008B5B63">
        <w:rPr>
          <w:sz w:val="22"/>
          <w:szCs w:val="22"/>
        </w:rPr>
        <w:t>s</w:t>
      </w:r>
      <w:r w:rsidR="00640413" w:rsidRPr="008B5B63">
        <w:rPr>
          <w:sz w:val="22"/>
          <w:szCs w:val="22"/>
        </w:rPr>
        <w:t xml:space="preserve"> </w:t>
      </w:r>
      <w:r w:rsidR="007C3050" w:rsidRPr="008B5B63">
        <w:rPr>
          <w:sz w:val="22"/>
          <w:szCs w:val="22"/>
        </w:rPr>
        <w:t xml:space="preserve">and benefits information </w:t>
      </w:r>
      <w:r w:rsidR="00640413" w:rsidRPr="008B5B63">
        <w:rPr>
          <w:sz w:val="22"/>
          <w:szCs w:val="22"/>
        </w:rPr>
        <w:t>after credentialing is completed</w:t>
      </w:r>
      <w:r w:rsidR="007C3050" w:rsidRPr="008B5B63">
        <w:rPr>
          <w:sz w:val="22"/>
          <w:szCs w:val="22"/>
        </w:rPr>
        <w:t>.</w:t>
      </w:r>
    </w:p>
    <w:p w14:paraId="364FCFE9" w14:textId="77777777" w:rsidR="007C3050" w:rsidRPr="008B5B63" w:rsidRDefault="007C3050">
      <w:pPr>
        <w:rPr>
          <w:sz w:val="22"/>
          <w:szCs w:val="22"/>
        </w:rPr>
      </w:pPr>
    </w:p>
    <w:p w14:paraId="2EE7E61A" w14:textId="77777777" w:rsidR="008B5B63" w:rsidRPr="008B5B63" w:rsidRDefault="008B5B63" w:rsidP="008B5B63">
      <w:pPr>
        <w:rPr>
          <w:sz w:val="22"/>
          <w:szCs w:val="22"/>
        </w:rPr>
      </w:pPr>
      <w:r w:rsidRPr="008B5B63">
        <w:rPr>
          <w:sz w:val="22"/>
          <w:szCs w:val="22"/>
        </w:rPr>
        <w:lastRenderedPageBreak/>
        <w:t>The faculty is looking forward to your joining the department and to working with you to make your clinical experiences here worthwhile, exciting, and productive.</w:t>
      </w:r>
    </w:p>
    <w:p w14:paraId="11733FBA" w14:textId="77777777" w:rsidR="008B5B63" w:rsidRDefault="008B5B63" w:rsidP="008B5B63">
      <w:pPr>
        <w:rPr>
          <w:sz w:val="22"/>
          <w:szCs w:val="22"/>
        </w:rPr>
      </w:pPr>
    </w:p>
    <w:p w14:paraId="0D60729A" w14:textId="77777777" w:rsidR="008B5B63" w:rsidRDefault="008B5B63" w:rsidP="008B5B63">
      <w:pPr>
        <w:rPr>
          <w:sz w:val="22"/>
          <w:szCs w:val="22"/>
        </w:rPr>
      </w:pPr>
    </w:p>
    <w:p w14:paraId="481941FB" w14:textId="77777777" w:rsidR="008B5B63" w:rsidRPr="008B5B63" w:rsidRDefault="008B5B63" w:rsidP="008B5B63">
      <w:pPr>
        <w:rPr>
          <w:sz w:val="22"/>
          <w:szCs w:val="22"/>
        </w:rPr>
      </w:pPr>
      <w:r w:rsidRPr="008B5B63">
        <w:rPr>
          <w:sz w:val="22"/>
          <w:szCs w:val="22"/>
        </w:rPr>
        <w:t>Sincerely,</w:t>
      </w:r>
    </w:p>
    <w:p w14:paraId="0C051154" w14:textId="77777777" w:rsidR="008B5B63" w:rsidRPr="008B5B63" w:rsidRDefault="008B5B63" w:rsidP="008B5B63">
      <w:pPr>
        <w:rPr>
          <w:sz w:val="22"/>
          <w:szCs w:val="22"/>
        </w:rPr>
      </w:pPr>
    </w:p>
    <w:p w14:paraId="39768082" w14:textId="77777777" w:rsidR="008B5B63" w:rsidRPr="008B5B63" w:rsidRDefault="008B5B63" w:rsidP="008B5B63">
      <w:pPr>
        <w:rPr>
          <w:sz w:val="22"/>
          <w:szCs w:val="22"/>
        </w:rPr>
      </w:pPr>
    </w:p>
    <w:p w14:paraId="122CCF86" w14:textId="77777777" w:rsidR="008B5B63" w:rsidRPr="008B5B63" w:rsidRDefault="008B5B63" w:rsidP="008B5B63">
      <w:pPr>
        <w:rPr>
          <w:sz w:val="22"/>
          <w:szCs w:val="22"/>
        </w:rPr>
      </w:pPr>
    </w:p>
    <w:p w14:paraId="5C22086B" w14:textId="77777777" w:rsidR="008B5B63" w:rsidRPr="008B5B63" w:rsidRDefault="008B5B63" w:rsidP="008B5B63">
      <w:pPr>
        <w:rPr>
          <w:sz w:val="22"/>
          <w:szCs w:val="22"/>
        </w:rPr>
      </w:pPr>
      <w:r w:rsidRPr="008B5B63">
        <w:rPr>
          <w:sz w:val="22"/>
          <w:szCs w:val="22"/>
        </w:rPr>
        <w:t>(Name)</w:t>
      </w:r>
    </w:p>
    <w:p w14:paraId="20A9C851" w14:textId="77777777" w:rsidR="008B5B63" w:rsidRPr="008B5B63" w:rsidRDefault="008B5B63" w:rsidP="008B5B63">
      <w:pPr>
        <w:rPr>
          <w:sz w:val="22"/>
          <w:szCs w:val="22"/>
        </w:rPr>
      </w:pPr>
      <w:r w:rsidRPr="008B5B63">
        <w:rPr>
          <w:sz w:val="22"/>
          <w:szCs w:val="22"/>
        </w:rPr>
        <w:t>Training Director</w:t>
      </w:r>
    </w:p>
    <w:p w14:paraId="2C767DEE" w14:textId="77777777" w:rsidR="008B5B63" w:rsidRPr="008B5B63" w:rsidRDefault="008B5B63" w:rsidP="008B5B63">
      <w:pPr>
        <w:rPr>
          <w:sz w:val="22"/>
          <w:szCs w:val="22"/>
        </w:rPr>
      </w:pPr>
    </w:p>
    <w:p w14:paraId="58C9D745" w14:textId="77777777" w:rsidR="008B5B63" w:rsidRPr="008B5B63" w:rsidRDefault="008B5B63" w:rsidP="008B5B63">
      <w:pPr>
        <w:rPr>
          <w:sz w:val="22"/>
          <w:szCs w:val="22"/>
        </w:rPr>
      </w:pPr>
    </w:p>
    <w:p w14:paraId="52545AAA" w14:textId="77777777" w:rsidR="008B5B63" w:rsidRPr="008B5B63" w:rsidRDefault="008B5B63" w:rsidP="008B5B63">
      <w:pPr>
        <w:rPr>
          <w:sz w:val="22"/>
          <w:szCs w:val="22"/>
        </w:rPr>
      </w:pPr>
    </w:p>
    <w:p w14:paraId="09271B7B" w14:textId="24FF31CE" w:rsidR="008B5B63" w:rsidRPr="008B5B63" w:rsidRDefault="008B5B63" w:rsidP="008B5B63">
      <w:pPr>
        <w:rPr>
          <w:sz w:val="22"/>
          <w:szCs w:val="22"/>
        </w:rPr>
      </w:pPr>
      <w:r w:rsidRPr="008B5B63">
        <w:rPr>
          <w:sz w:val="22"/>
          <w:szCs w:val="22"/>
        </w:rPr>
        <w:t>I accept this appointment to the _____________</w:t>
      </w:r>
      <w:r w:rsidR="008335DC">
        <w:rPr>
          <w:sz w:val="22"/>
          <w:szCs w:val="22"/>
        </w:rPr>
        <w:t xml:space="preserve">______   </w:t>
      </w:r>
      <w:r w:rsidRPr="008B5B63">
        <w:rPr>
          <w:sz w:val="22"/>
          <w:szCs w:val="22"/>
        </w:rPr>
        <w:t xml:space="preserve"> Training Program beginning ________________</w:t>
      </w:r>
      <w:proofErr w:type="gramStart"/>
      <w:r w:rsidRPr="008B5B63">
        <w:rPr>
          <w:sz w:val="22"/>
          <w:szCs w:val="22"/>
        </w:rPr>
        <w:t>_ .</w:t>
      </w:r>
      <w:proofErr w:type="gramEnd"/>
    </w:p>
    <w:p w14:paraId="3C55EA7E" w14:textId="77777777" w:rsidR="008B5B63" w:rsidRDefault="008B5B63" w:rsidP="008B5B63">
      <w:pPr>
        <w:rPr>
          <w:sz w:val="22"/>
          <w:szCs w:val="22"/>
        </w:rPr>
      </w:pPr>
    </w:p>
    <w:p w14:paraId="4711AF14" w14:textId="77777777" w:rsidR="008B5B63" w:rsidRPr="008B5B63" w:rsidRDefault="008B5B63" w:rsidP="008B5B63">
      <w:pPr>
        <w:rPr>
          <w:sz w:val="22"/>
          <w:szCs w:val="22"/>
        </w:rPr>
      </w:pPr>
    </w:p>
    <w:p w14:paraId="0C765ACD" w14:textId="77777777" w:rsidR="008B5B63" w:rsidRPr="008B5B63" w:rsidRDefault="008B5B63" w:rsidP="008B5B63">
      <w:pPr>
        <w:rPr>
          <w:sz w:val="22"/>
          <w:szCs w:val="22"/>
        </w:rPr>
      </w:pPr>
      <w:r w:rsidRPr="008B5B63">
        <w:rPr>
          <w:sz w:val="22"/>
          <w:szCs w:val="22"/>
        </w:rPr>
        <w:t>__________________________________</w:t>
      </w:r>
      <w:r w:rsidRPr="008B5B63">
        <w:rPr>
          <w:sz w:val="22"/>
          <w:szCs w:val="22"/>
        </w:rPr>
        <w:tab/>
      </w:r>
      <w:r w:rsidRPr="008B5B63">
        <w:rPr>
          <w:sz w:val="22"/>
          <w:szCs w:val="22"/>
        </w:rPr>
        <w:tab/>
        <w:t>_____________________________</w:t>
      </w:r>
    </w:p>
    <w:p w14:paraId="3386175B" w14:textId="77777777" w:rsidR="008B5B63" w:rsidRPr="008B5B63" w:rsidRDefault="008B5B63" w:rsidP="008B5B63">
      <w:pPr>
        <w:rPr>
          <w:sz w:val="22"/>
          <w:szCs w:val="22"/>
        </w:rPr>
      </w:pPr>
      <w:r w:rsidRPr="008B5B63">
        <w:rPr>
          <w:sz w:val="22"/>
          <w:szCs w:val="22"/>
        </w:rPr>
        <w:t>Signature</w:t>
      </w:r>
      <w:r w:rsidRPr="008B5B63">
        <w:rPr>
          <w:sz w:val="22"/>
          <w:szCs w:val="22"/>
        </w:rPr>
        <w:tab/>
      </w:r>
      <w:r w:rsidRPr="008B5B63">
        <w:rPr>
          <w:sz w:val="22"/>
          <w:szCs w:val="22"/>
        </w:rPr>
        <w:tab/>
      </w:r>
      <w:r w:rsidRPr="008B5B63">
        <w:rPr>
          <w:sz w:val="22"/>
          <w:szCs w:val="22"/>
        </w:rPr>
        <w:tab/>
      </w:r>
      <w:r w:rsidRPr="008B5B63">
        <w:rPr>
          <w:sz w:val="22"/>
          <w:szCs w:val="22"/>
        </w:rPr>
        <w:tab/>
      </w:r>
      <w:r w:rsidRPr="008B5B63">
        <w:rPr>
          <w:sz w:val="22"/>
          <w:szCs w:val="22"/>
        </w:rPr>
        <w:tab/>
      </w:r>
      <w:r w:rsidRPr="008B5B63">
        <w:rPr>
          <w:sz w:val="22"/>
          <w:szCs w:val="22"/>
        </w:rPr>
        <w:tab/>
        <w:t>Date</w:t>
      </w:r>
    </w:p>
    <w:p w14:paraId="3A3AD055" w14:textId="77777777" w:rsidR="008B5B63" w:rsidRPr="008B5B63" w:rsidRDefault="008B5B63" w:rsidP="008B5B63">
      <w:pPr>
        <w:rPr>
          <w:sz w:val="22"/>
          <w:szCs w:val="22"/>
        </w:rPr>
      </w:pPr>
    </w:p>
    <w:p w14:paraId="7D571149" w14:textId="77777777" w:rsidR="008B5B63" w:rsidRPr="008B5B63" w:rsidRDefault="008B5B63" w:rsidP="008B5B63">
      <w:pPr>
        <w:rPr>
          <w:sz w:val="22"/>
          <w:szCs w:val="22"/>
        </w:rPr>
      </w:pPr>
    </w:p>
    <w:p w14:paraId="103F1782" w14:textId="77777777" w:rsidR="008B5B63" w:rsidRPr="008B5B63" w:rsidRDefault="008B5B63" w:rsidP="008B5B63">
      <w:pPr>
        <w:rPr>
          <w:sz w:val="22"/>
          <w:szCs w:val="22"/>
        </w:rPr>
      </w:pPr>
      <w:r w:rsidRPr="008B5B63">
        <w:rPr>
          <w:b/>
          <w:sz w:val="22"/>
          <w:szCs w:val="22"/>
        </w:rPr>
        <w:tab/>
      </w:r>
      <w:r w:rsidRPr="008B5B63">
        <w:rPr>
          <w:b/>
          <w:sz w:val="22"/>
          <w:szCs w:val="22"/>
        </w:rPr>
        <w:tab/>
      </w:r>
      <w:r w:rsidRPr="008B5B63">
        <w:rPr>
          <w:b/>
          <w:sz w:val="22"/>
          <w:szCs w:val="22"/>
        </w:rPr>
        <w:tab/>
      </w:r>
      <w:r w:rsidRPr="008B5B63">
        <w:rPr>
          <w:b/>
          <w:sz w:val="22"/>
          <w:szCs w:val="22"/>
        </w:rPr>
        <w:tab/>
      </w:r>
      <w:r w:rsidRPr="008B5B63">
        <w:rPr>
          <w:b/>
          <w:sz w:val="22"/>
          <w:szCs w:val="22"/>
        </w:rPr>
        <w:tab/>
      </w:r>
      <w:r w:rsidRPr="008B5B63">
        <w:rPr>
          <w:b/>
          <w:sz w:val="22"/>
          <w:szCs w:val="22"/>
        </w:rPr>
        <w:tab/>
      </w:r>
      <w:r w:rsidRPr="008B5B63">
        <w:rPr>
          <w:b/>
          <w:sz w:val="22"/>
          <w:szCs w:val="22"/>
        </w:rPr>
        <w:tab/>
      </w:r>
      <w:r w:rsidRPr="008B5B63">
        <w:rPr>
          <w:b/>
          <w:sz w:val="22"/>
          <w:szCs w:val="22"/>
        </w:rPr>
        <w:tab/>
      </w:r>
    </w:p>
    <w:p w14:paraId="5F757E9C" w14:textId="77777777" w:rsidR="008B5B63" w:rsidRPr="008B5B63" w:rsidRDefault="008B5B63" w:rsidP="008B5B63">
      <w:pPr>
        <w:rPr>
          <w:sz w:val="22"/>
          <w:szCs w:val="22"/>
        </w:rPr>
      </w:pPr>
    </w:p>
    <w:p w14:paraId="39872334" w14:textId="77777777" w:rsidR="008B5B63" w:rsidRPr="008B5B63" w:rsidRDefault="008B5B63" w:rsidP="008B5B63">
      <w:pPr>
        <w:rPr>
          <w:sz w:val="22"/>
          <w:szCs w:val="22"/>
        </w:rPr>
      </w:pPr>
    </w:p>
    <w:p w14:paraId="105E5763" w14:textId="77777777" w:rsidR="008B5B63" w:rsidRPr="008B5B63" w:rsidRDefault="008B5B63" w:rsidP="008B5B63">
      <w:pPr>
        <w:rPr>
          <w:sz w:val="22"/>
          <w:szCs w:val="22"/>
        </w:rPr>
      </w:pPr>
    </w:p>
    <w:p w14:paraId="0E4B2E1C" w14:textId="77777777" w:rsidR="008B5B63" w:rsidRPr="008B5B63" w:rsidRDefault="008B5B63" w:rsidP="008B5B63">
      <w:pPr>
        <w:rPr>
          <w:sz w:val="22"/>
          <w:szCs w:val="22"/>
        </w:rPr>
      </w:pPr>
    </w:p>
    <w:p w14:paraId="7534A409" w14:textId="77777777" w:rsidR="008B5B63" w:rsidRPr="008B5B63" w:rsidRDefault="008B5B63" w:rsidP="008B5B63">
      <w:pPr>
        <w:rPr>
          <w:sz w:val="22"/>
          <w:szCs w:val="22"/>
        </w:rPr>
      </w:pPr>
    </w:p>
    <w:p w14:paraId="7F85F27D" w14:textId="77777777" w:rsidR="008B5B63" w:rsidRPr="008B5B63" w:rsidRDefault="008B5B63" w:rsidP="008B5B63">
      <w:pPr>
        <w:rPr>
          <w:sz w:val="22"/>
          <w:szCs w:val="22"/>
        </w:rPr>
      </w:pPr>
    </w:p>
    <w:p w14:paraId="50B4A41D" w14:textId="77777777" w:rsidR="008B5B63" w:rsidRPr="008B5B63" w:rsidRDefault="008B5B63" w:rsidP="008B5B63">
      <w:pPr>
        <w:rPr>
          <w:sz w:val="22"/>
          <w:szCs w:val="22"/>
        </w:rPr>
      </w:pPr>
    </w:p>
    <w:p w14:paraId="3D08CC5E" w14:textId="77777777" w:rsidR="001D7A99" w:rsidRPr="008B5B63" w:rsidRDefault="001D7A99">
      <w:pPr>
        <w:rPr>
          <w:sz w:val="20"/>
          <w:szCs w:val="20"/>
        </w:rPr>
      </w:pPr>
    </w:p>
    <w:p w14:paraId="15951834" w14:textId="77777777" w:rsidR="001D7A99" w:rsidRPr="008B5B63" w:rsidRDefault="001D7A99" w:rsidP="008867FC">
      <w:pPr>
        <w:ind w:left="3600" w:firstLine="720"/>
        <w:rPr>
          <w:sz w:val="20"/>
          <w:szCs w:val="20"/>
        </w:rPr>
      </w:pPr>
    </w:p>
    <w:p w14:paraId="13CE4581" w14:textId="77777777" w:rsidR="001D7A99" w:rsidRPr="008B5B63" w:rsidRDefault="001D7A99" w:rsidP="008867FC">
      <w:pPr>
        <w:ind w:left="3600" w:firstLine="720"/>
        <w:rPr>
          <w:sz w:val="20"/>
          <w:szCs w:val="20"/>
        </w:rPr>
      </w:pPr>
    </w:p>
    <w:sectPr w:rsidR="001D7A99" w:rsidRPr="008B5B63" w:rsidSect="00C631EA">
      <w:head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B79F" w14:textId="77777777" w:rsidR="008C120F" w:rsidRDefault="008C120F" w:rsidP="00C631EA">
      <w:r>
        <w:separator/>
      </w:r>
    </w:p>
  </w:endnote>
  <w:endnote w:type="continuationSeparator" w:id="0">
    <w:p w14:paraId="5BB7DDC9" w14:textId="77777777" w:rsidR="008C120F" w:rsidRDefault="008C120F" w:rsidP="00C631EA">
      <w:r>
        <w:continuationSeparator/>
      </w:r>
    </w:p>
  </w:endnote>
  <w:endnote w:type="continuationNotice" w:id="1">
    <w:p w14:paraId="0F99B412" w14:textId="77777777" w:rsidR="00FF3919" w:rsidRDefault="00FF3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C2F5" w14:textId="586C346E" w:rsidR="008C120F" w:rsidRDefault="008C120F">
    <w:pPr>
      <w:pStyle w:val="Footer"/>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5B58" w14:textId="77777777" w:rsidR="008C120F" w:rsidRDefault="008C120F" w:rsidP="00C631EA">
      <w:r>
        <w:separator/>
      </w:r>
    </w:p>
  </w:footnote>
  <w:footnote w:type="continuationSeparator" w:id="0">
    <w:p w14:paraId="2298F138" w14:textId="77777777" w:rsidR="008C120F" w:rsidRDefault="008C120F" w:rsidP="00C631EA">
      <w:r>
        <w:continuationSeparator/>
      </w:r>
    </w:p>
  </w:footnote>
  <w:footnote w:type="continuationNotice" w:id="1">
    <w:p w14:paraId="6A74FABD" w14:textId="77777777" w:rsidR="00FF3919" w:rsidRDefault="00FF3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3880" w14:textId="77777777" w:rsidR="008C120F" w:rsidRDefault="008C120F">
    <w:pPr>
      <w:pStyle w:val="Header"/>
      <w:jc w:val="right"/>
    </w:pPr>
    <w:r>
      <w:t xml:space="preserve">Page </w:t>
    </w:r>
    <w:sdt>
      <w:sdtPr>
        <w:id w:val="-236332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66E60F0" w14:textId="77777777" w:rsidR="008C120F" w:rsidRDefault="008C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60EDB"/>
    <w:multiLevelType w:val="hybridMultilevel"/>
    <w:tmpl w:val="ED7070B4"/>
    <w:lvl w:ilvl="0" w:tplc="F4E0B9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DF0EC7"/>
    <w:multiLevelType w:val="hybridMultilevel"/>
    <w:tmpl w:val="466E6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8738A0"/>
    <w:multiLevelType w:val="hybridMultilevel"/>
    <w:tmpl w:val="43DA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786372">
    <w:abstractNumId w:val="0"/>
  </w:num>
  <w:num w:numId="2" w16cid:durableId="1996179602">
    <w:abstractNumId w:val="1"/>
  </w:num>
  <w:num w:numId="3" w16cid:durableId="1457674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1E"/>
    <w:rsid w:val="00090F4D"/>
    <w:rsid w:val="000C571D"/>
    <w:rsid w:val="001367D5"/>
    <w:rsid w:val="00166F37"/>
    <w:rsid w:val="00174176"/>
    <w:rsid w:val="001818C9"/>
    <w:rsid w:val="00190B6A"/>
    <w:rsid w:val="001A4A02"/>
    <w:rsid w:val="001D7A99"/>
    <w:rsid w:val="002041AB"/>
    <w:rsid w:val="00205110"/>
    <w:rsid w:val="002176CA"/>
    <w:rsid w:val="00221220"/>
    <w:rsid w:val="00247535"/>
    <w:rsid w:val="00302795"/>
    <w:rsid w:val="00343550"/>
    <w:rsid w:val="00391C79"/>
    <w:rsid w:val="003C479D"/>
    <w:rsid w:val="00433F65"/>
    <w:rsid w:val="004801C9"/>
    <w:rsid w:val="004D5A77"/>
    <w:rsid w:val="004F2DA0"/>
    <w:rsid w:val="004F607C"/>
    <w:rsid w:val="00561F71"/>
    <w:rsid w:val="005B0581"/>
    <w:rsid w:val="005C55D9"/>
    <w:rsid w:val="005E1701"/>
    <w:rsid w:val="0061664F"/>
    <w:rsid w:val="00640413"/>
    <w:rsid w:val="0066561E"/>
    <w:rsid w:val="0069614A"/>
    <w:rsid w:val="006D7C0C"/>
    <w:rsid w:val="007006E6"/>
    <w:rsid w:val="0072584A"/>
    <w:rsid w:val="00730723"/>
    <w:rsid w:val="00746A95"/>
    <w:rsid w:val="007703D1"/>
    <w:rsid w:val="00782463"/>
    <w:rsid w:val="007C3050"/>
    <w:rsid w:val="007C3646"/>
    <w:rsid w:val="00807F35"/>
    <w:rsid w:val="008335DC"/>
    <w:rsid w:val="00840645"/>
    <w:rsid w:val="008867FC"/>
    <w:rsid w:val="008B5B63"/>
    <w:rsid w:val="008C120F"/>
    <w:rsid w:val="008E22F4"/>
    <w:rsid w:val="0092734C"/>
    <w:rsid w:val="00935818"/>
    <w:rsid w:val="0098054F"/>
    <w:rsid w:val="009E12B4"/>
    <w:rsid w:val="009E7E64"/>
    <w:rsid w:val="00AB0B03"/>
    <w:rsid w:val="00AF4294"/>
    <w:rsid w:val="00B33D58"/>
    <w:rsid w:val="00B505E2"/>
    <w:rsid w:val="00B62F3B"/>
    <w:rsid w:val="00BD3411"/>
    <w:rsid w:val="00BE2E2E"/>
    <w:rsid w:val="00C631EA"/>
    <w:rsid w:val="00CD7F45"/>
    <w:rsid w:val="00D97699"/>
    <w:rsid w:val="00DA02B9"/>
    <w:rsid w:val="00DD1BB9"/>
    <w:rsid w:val="00DF3F7B"/>
    <w:rsid w:val="00E03801"/>
    <w:rsid w:val="00E14685"/>
    <w:rsid w:val="00E17B3D"/>
    <w:rsid w:val="00E30C87"/>
    <w:rsid w:val="00E3327C"/>
    <w:rsid w:val="00E33668"/>
    <w:rsid w:val="00E56FCB"/>
    <w:rsid w:val="00E57A79"/>
    <w:rsid w:val="00E62EFD"/>
    <w:rsid w:val="00E736BE"/>
    <w:rsid w:val="00EA3C81"/>
    <w:rsid w:val="00F161CE"/>
    <w:rsid w:val="00F559F0"/>
    <w:rsid w:val="00F868F6"/>
    <w:rsid w:val="00FE3B32"/>
    <w:rsid w:val="00FF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AB1AE"/>
  <w15:docId w15:val="{64A9A994-CFED-427D-B9FE-D0A74F5E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2584A"/>
    <w:rPr>
      <w:rFonts w:ascii="Tahoma" w:hAnsi="Tahoma" w:cs="Tahoma"/>
      <w:sz w:val="16"/>
      <w:szCs w:val="16"/>
    </w:rPr>
  </w:style>
  <w:style w:type="character" w:customStyle="1" w:styleId="BalloonTextChar">
    <w:name w:val="Balloon Text Char"/>
    <w:basedOn w:val="DefaultParagraphFont"/>
    <w:link w:val="BalloonText"/>
    <w:rsid w:val="0072584A"/>
    <w:rPr>
      <w:rFonts w:ascii="Tahoma" w:hAnsi="Tahoma" w:cs="Tahoma"/>
      <w:sz w:val="16"/>
      <w:szCs w:val="16"/>
    </w:rPr>
  </w:style>
  <w:style w:type="character" w:styleId="CommentReference">
    <w:name w:val="annotation reference"/>
    <w:basedOn w:val="DefaultParagraphFont"/>
    <w:rsid w:val="0072584A"/>
    <w:rPr>
      <w:sz w:val="16"/>
      <w:szCs w:val="16"/>
    </w:rPr>
  </w:style>
  <w:style w:type="paragraph" w:styleId="CommentText">
    <w:name w:val="annotation text"/>
    <w:basedOn w:val="Normal"/>
    <w:link w:val="CommentTextChar"/>
    <w:rsid w:val="0072584A"/>
    <w:rPr>
      <w:sz w:val="20"/>
      <w:szCs w:val="20"/>
    </w:rPr>
  </w:style>
  <w:style w:type="character" w:customStyle="1" w:styleId="CommentTextChar">
    <w:name w:val="Comment Text Char"/>
    <w:basedOn w:val="DefaultParagraphFont"/>
    <w:link w:val="CommentText"/>
    <w:rsid w:val="0072584A"/>
  </w:style>
  <w:style w:type="paragraph" w:styleId="CommentSubject">
    <w:name w:val="annotation subject"/>
    <w:basedOn w:val="CommentText"/>
    <w:next w:val="CommentText"/>
    <w:link w:val="CommentSubjectChar"/>
    <w:rsid w:val="0072584A"/>
    <w:rPr>
      <w:b/>
      <w:bCs/>
    </w:rPr>
  </w:style>
  <w:style w:type="character" w:customStyle="1" w:styleId="CommentSubjectChar">
    <w:name w:val="Comment Subject Char"/>
    <w:basedOn w:val="CommentTextChar"/>
    <w:link w:val="CommentSubject"/>
    <w:rsid w:val="0072584A"/>
    <w:rPr>
      <w:b/>
      <w:bCs/>
    </w:rPr>
  </w:style>
  <w:style w:type="character" w:styleId="Hyperlink">
    <w:name w:val="Hyperlink"/>
    <w:basedOn w:val="DefaultParagraphFont"/>
    <w:rsid w:val="001367D5"/>
    <w:rPr>
      <w:color w:val="0000FF" w:themeColor="hyperlink"/>
      <w:u w:val="single"/>
    </w:rPr>
  </w:style>
  <w:style w:type="paragraph" w:styleId="ListParagraph">
    <w:name w:val="List Paragraph"/>
    <w:basedOn w:val="Normal"/>
    <w:uiPriority w:val="34"/>
    <w:qFormat/>
    <w:rsid w:val="00166F37"/>
    <w:pPr>
      <w:ind w:left="720"/>
      <w:contextualSpacing/>
    </w:pPr>
  </w:style>
  <w:style w:type="character" w:styleId="FollowedHyperlink">
    <w:name w:val="FollowedHyperlink"/>
    <w:basedOn w:val="DefaultParagraphFont"/>
    <w:semiHidden/>
    <w:unhideWhenUsed/>
    <w:rsid w:val="00840645"/>
    <w:rPr>
      <w:color w:val="800080" w:themeColor="followedHyperlink"/>
      <w:u w:val="single"/>
    </w:rPr>
  </w:style>
  <w:style w:type="paragraph" w:styleId="Header">
    <w:name w:val="header"/>
    <w:basedOn w:val="Normal"/>
    <w:link w:val="HeaderChar"/>
    <w:uiPriority w:val="99"/>
    <w:unhideWhenUsed/>
    <w:rsid w:val="00C631EA"/>
    <w:pPr>
      <w:tabs>
        <w:tab w:val="center" w:pos="4680"/>
        <w:tab w:val="right" w:pos="9360"/>
      </w:tabs>
    </w:pPr>
  </w:style>
  <w:style w:type="character" w:customStyle="1" w:styleId="HeaderChar">
    <w:name w:val="Header Char"/>
    <w:basedOn w:val="DefaultParagraphFont"/>
    <w:link w:val="Header"/>
    <w:uiPriority w:val="99"/>
    <w:rsid w:val="00C631EA"/>
    <w:rPr>
      <w:sz w:val="24"/>
      <w:szCs w:val="24"/>
    </w:rPr>
  </w:style>
  <w:style w:type="paragraph" w:styleId="Footer">
    <w:name w:val="footer"/>
    <w:basedOn w:val="Normal"/>
    <w:link w:val="FooterChar"/>
    <w:unhideWhenUsed/>
    <w:rsid w:val="00C631EA"/>
    <w:pPr>
      <w:tabs>
        <w:tab w:val="center" w:pos="4680"/>
        <w:tab w:val="right" w:pos="9360"/>
      </w:tabs>
    </w:pPr>
  </w:style>
  <w:style w:type="character" w:customStyle="1" w:styleId="FooterChar">
    <w:name w:val="Footer Char"/>
    <w:basedOn w:val="DefaultParagraphFont"/>
    <w:link w:val="Footer"/>
    <w:rsid w:val="00C631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opkinsmedicine.org/office-graduate-clinical-educa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1197cc-3f47-4bac-bb59-c1031147c961" xsi:nil="true"/>
    <lcf76f155ced4ddcb4097134ff3c332f xmlns="1c1e62f3-0337-41d3-8a00-6985e94dcc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2DF9E53F0BF41B2FBAFB675D28484" ma:contentTypeVersion="9" ma:contentTypeDescription="Create a new document." ma:contentTypeScope="" ma:versionID="e266117ce353874ff9f32c59d6548f8a">
  <xsd:schema xmlns:xsd="http://www.w3.org/2001/XMLSchema" xmlns:xs="http://www.w3.org/2001/XMLSchema" xmlns:p="http://schemas.microsoft.com/office/2006/metadata/properties" xmlns:ns2="1c1e62f3-0337-41d3-8a00-6985e94dcc13" xmlns:ns3="cf1197cc-3f47-4bac-bb59-c1031147c961" targetNamespace="http://schemas.microsoft.com/office/2006/metadata/properties" ma:root="true" ma:fieldsID="bb19e4bcd6a8392a905bd41eae76fc27" ns2:_="" ns3:_="">
    <xsd:import namespace="1c1e62f3-0337-41d3-8a00-6985e94dcc13"/>
    <xsd:import namespace="cf1197cc-3f47-4bac-bb59-c1031147c9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e62f3-0337-41d3-8a00-6985e94dc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197cc-3f47-4bac-bb59-c1031147c9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adfafe-28fe-4fe1-94f7-ac304c405d38}" ma:internalName="TaxCatchAll" ma:showField="CatchAllData" ma:web="cf1197cc-3f47-4bac-bb59-c1031147c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38DDC-D1D6-4331-93FA-CE4C631CBB64}">
  <ds:schemaRef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cf1197cc-3f47-4bac-bb59-c1031147c961"/>
    <ds:schemaRef ds:uri="1c1e62f3-0337-41d3-8a00-6985e94dcc13"/>
    <ds:schemaRef ds:uri="http://purl.org/dc/elements/1.1/"/>
  </ds:schemaRefs>
</ds:datastoreItem>
</file>

<file path=customXml/itemProps2.xml><?xml version="1.0" encoding="utf-8"?>
<ds:datastoreItem xmlns:ds="http://schemas.openxmlformats.org/officeDocument/2006/customXml" ds:itemID="{6B5DF755-505F-4FFC-9D44-F5D5DE34CE6A}">
  <ds:schemaRefs>
    <ds:schemaRef ds:uri="http://schemas.microsoft.com/sharepoint/v3/contenttype/forms"/>
  </ds:schemaRefs>
</ds:datastoreItem>
</file>

<file path=customXml/itemProps3.xml><?xml version="1.0" encoding="utf-8"?>
<ds:datastoreItem xmlns:ds="http://schemas.openxmlformats.org/officeDocument/2006/customXml" ds:itemID="{29A1BC79-026E-488C-825A-993954DE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e62f3-0337-41d3-8a00-6985e94dcc13"/>
    <ds:schemaRef ds:uri="cf1197cc-3f47-4bac-bb59-c1031147c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2946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Dear Dr</vt:lpstr>
    </vt:vector>
  </TitlesOfParts>
  <Company>JHMI</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Dr</dc:title>
  <dc:creator>pfriend</dc:creator>
  <cp:lastModifiedBy>Vanessa Gleklen</cp:lastModifiedBy>
  <cp:revision>2</cp:revision>
  <cp:lastPrinted>2012-02-21T15:02:00Z</cp:lastPrinted>
  <dcterms:created xsi:type="dcterms:W3CDTF">2023-05-12T15:53:00Z</dcterms:created>
  <dcterms:modified xsi:type="dcterms:W3CDTF">2023-05-12T15:53:00Z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0x010100085B5592A764E447A8993F8C2AECC609</vt:lpwstr>
  </property>
</Properties>
</file>