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AC" w:rsidRDefault="007367AC" w:rsidP="007367AC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Program Evaluation Committee</w:t>
      </w:r>
      <w:r w:rsidR="004A7602">
        <w:rPr>
          <w:b/>
        </w:rPr>
        <w:t xml:space="preserve"> (PEC)</w:t>
      </w:r>
    </w:p>
    <w:p w:rsidR="007367AC" w:rsidRDefault="007367AC" w:rsidP="007367AC">
      <w:pPr>
        <w:contextualSpacing/>
        <w:jc w:val="center"/>
        <w:rPr>
          <w:b/>
        </w:rPr>
      </w:pPr>
      <w:r>
        <w:rPr>
          <w:b/>
        </w:rPr>
        <w:t>[Program Name]</w:t>
      </w:r>
    </w:p>
    <w:p w:rsidR="007367AC" w:rsidRDefault="007367AC" w:rsidP="007367AC">
      <w:pPr>
        <w:contextualSpacing/>
        <w:jc w:val="center"/>
        <w:rPr>
          <w:b/>
        </w:rPr>
      </w:pPr>
    </w:p>
    <w:p w:rsidR="007367AC" w:rsidRDefault="007367AC" w:rsidP="007367AC">
      <w:pPr>
        <w:contextualSpacing/>
        <w:rPr>
          <w:b/>
        </w:rPr>
      </w:pPr>
      <w:r>
        <w:rPr>
          <w:b/>
        </w:rPr>
        <w:t>Committee members (with title):</w:t>
      </w:r>
    </w:p>
    <w:p w:rsidR="007367AC" w:rsidRDefault="007367AC" w:rsidP="00735305">
      <w:pPr>
        <w:ind w:firstLine="720"/>
        <w:contextualSpacing/>
        <w:rPr>
          <w:b/>
        </w:rPr>
      </w:pPr>
      <w:r>
        <w:rPr>
          <w:b/>
        </w:rPr>
        <w:t>Faculty:</w:t>
      </w:r>
      <w:r w:rsidR="004A7602">
        <w:rPr>
          <w:b/>
        </w:rPr>
        <w:t xml:space="preserve"> [At least 2 program faculty members]</w:t>
      </w:r>
    </w:p>
    <w:p w:rsidR="007367AC" w:rsidRDefault="007367AC" w:rsidP="007367AC">
      <w:pPr>
        <w:contextualSpacing/>
        <w:rPr>
          <w:b/>
        </w:rPr>
      </w:pPr>
    </w:p>
    <w:p w:rsidR="007367AC" w:rsidRDefault="007367AC" w:rsidP="007367AC">
      <w:pPr>
        <w:contextualSpacing/>
        <w:rPr>
          <w:b/>
        </w:rPr>
      </w:pPr>
    </w:p>
    <w:p w:rsidR="007367AC" w:rsidRDefault="007367AC" w:rsidP="00735305">
      <w:pPr>
        <w:ind w:firstLine="720"/>
        <w:contextualSpacing/>
        <w:rPr>
          <w:b/>
        </w:rPr>
      </w:pPr>
      <w:r>
        <w:rPr>
          <w:b/>
        </w:rPr>
        <w:t>Residents/fellows:</w:t>
      </w:r>
      <w:r w:rsidR="004A7602">
        <w:rPr>
          <w:b/>
        </w:rPr>
        <w:t xml:space="preserve"> [At least one resident/fellow]</w:t>
      </w:r>
    </w:p>
    <w:p w:rsidR="007367AC" w:rsidRDefault="007367AC" w:rsidP="007367AC">
      <w:pPr>
        <w:contextualSpacing/>
        <w:rPr>
          <w:b/>
        </w:rPr>
      </w:pPr>
    </w:p>
    <w:p w:rsidR="007367AC" w:rsidRDefault="007367AC" w:rsidP="007367AC">
      <w:pPr>
        <w:contextualSpacing/>
        <w:rPr>
          <w:b/>
        </w:rPr>
      </w:pPr>
    </w:p>
    <w:p w:rsidR="007367AC" w:rsidRDefault="007367AC" w:rsidP="007367AC">
      <w:pPr>
        <w:contextualSpacing/>
        <w:rPr>
          <w:b/>
        </w:rPr>
      </w:pPr>
      <w:r>
        <w:rPr>
          <w:b/>
        </w:rPr>
        <w:t>Responsibilities:</w:t>
      </w:r>
    </w:p>
    <w:p w:rsidR="004A7602" w:rsidRDefault="007367AC" w:rsidP="007367AC">
      <w:r>
        <w:t xml:space="preserve">The Committee </w:t>
      </w:r>
      <w:r w:rsidR="004A7602">
        <w:t>shall actively participate</w:t>
      </w:r>
      <w:r>
        <w:t xml:space="preserve"> with the Program Director</w:t>
      </w:r>
      <w:r w:rsidR="004A7602">
        <w:t xml:space="preserve"> in:</w:t>
      </w:r>
    </w:p>
    <w:p w:rsidR="004A7602" w:rsidRDefault="004A7602" w:rsidP="00E64313">
      <w:pPr>
        <w:pStyle w:val="ListParagraph"/>
        <w:numPr>
          <w:ilvl w:val="0"/>
          <w:numId w:val="8"/>
        </w:numPr>
      </w:pPr>
      <w:r w:rsidRPr="004A7602">
        <w:t>P</w:t>
      </w:r>
      <w:r w:rsidR="007367AC" w:rsidRPr="004A7602">
        <w:t xml:space="preserve">lanning, developing, implementing, and evaluating the educational activities of the program.  </w:t>
      </w:r>
    </w:p>
    <w:p w:rsidR="007367AC" w:rsidRDefault="00735305" w:rsidP="00E64313">
      <w:pPr>
        <w:pStyle w:val="ListParagraph"/>
        <w:numPr>
          <w:ilvl w:val="0"/>
          <w:numId w:val="8"/>
        </w:numPr>
      </w:pPr>
      <w:r w:rsidRPr="004A7602">
        <w:t>Review</w:t>
      </w:r>
      <w:r w:rsidR="004A7602">
        <w:t>ing</w:t>
      </w:r>
      <w:r w:rsidRPr="004A7602">
        <w:t xml:space="preserve"> and </w:t>
      </w:r>
      <w:r w:rsidR="004A7602" w:rsidRPr="004A7602">
        <w:t>mak</w:t>
      </w:r>
      <w:r w:rsidR="004A7602">
        <w:t>ing</w:t>
      </w:r>
      <w:r w:rsidR="004A7602" w:rsidRPr="004A7602">
        <w:t xml:space="preserve"> </w:t>
      </w:r>
      <w:r w:rsidR="007367AC" w:rsidRPr="004A7602">
        <w:t xml:space="preserve">recommendations for </w:t>
      </w:r>
      <w:r w:rsidRPr="004A7602">
        <w:t xml:space="preserve">creation and </w:t>
      </w:r>
      <w:r w:rsidR="007367AC" w:rsidRPr="004A7602">
        <w:t>revision of competency-based curriculum goals and objectives as needed</w:t>
      </w:r>
      <w:r w:rsidR="004A0817">
        <w:t>.</w:t>
      </w:r>
    </w:p>
    <w:p w:rsidR="004A0817" w:rsidRDefault="004A0817" w:rsidP="00E64313">
      <w:pPr>
        <w:pStyle w:val="ListParagraph"/>
        <w:numPr>
          <w:ilvl w:val="0"/>
          <w:numId w:val="8"/>
        </w:numPr>
      </w:pPr>
      <w:r>
        <w:t>Addressing areas of non-</w:t>
      </w:r>
      <w:r w:rsidR="00E64313">
        <w:t>compliance with ACGME standards, including a review of the results of the ACGME resident/fellow survey, the ACGME faculty survey and duty hour compliance.</w:t>
      </w:r>
    </w:p>
    <w:p w:rsidR="001508D9" w:rsidRDefault="007367AC" w:rsidP="00E64313">
      <w:pPr>
        <w:pStyle w:val="ListParagraph"/>
        <w:numPr>
          <w:ilvl w:val="0"/>
          <w:numId w:val="8"/>
        </w:numPr>
      </w:pPr>
      <w:r w:rsidRPr="004A7602">
        <w:t>Review</w:t>
      </w:r>
      <w:r w:rsidR="004A0817">
        <w:t>ing</w:t>
      </w:r>
      <w:r w:rsidRPr="004A7602">
        <w:t xml:space="preserve"> the program annually using </w:t>
      </w:r>
      <w:r w:rsidR="00735305" w:rsidRPr="004A7602">
        <w:t>confidential evaluations by</w:t>
      </w:r>
      <w:r w:rsidRPr="004A7602">
        <w:t xml:space="preserve"> faculty, residents and others</w:t>
      </w:r>
      <w:r w:rsidR="004A0817">
        <w:t>.</w:t>
      </w:r>
    </w:p>
    <w:p w:rsidR="007367AC" w:rsidRPr="004A7602" w:rsidRDefault="007367AC" w:rsidP="00E64313">
      <w:pPr>
        <w:pStyle w:val="ListParagraph"/>
        <w:numPr>
          <w:ilvl w:val="0"/>
          <w:numId w:val="8"/>
        </w:numPr>
      </w:pPr>
      <w:r w:rsidRPr="004A7602">
        <w:t>Undertak</w:t>
      </w:r>
      <w:r w:rsidR="004A0817">
        <w:t>ing</w:t>
      </w:r>
      <w:r w:rsidRPr="004A7602">
        <w:t xml:space="preserve"> formal, systematic evaluation of the curriculum</w:t>
      </w:r>
      <w:r w:rsidR="001508D9" w:rsidRPr="004A7602">
        <w:t xml:space="preserve"> at least annually, including clinical experiences, didactics and conferences, and other opportunities to achieve expected competence</w:t>
      </w:r>
      <w:r w:rsidRPr="004A7602">
        <w:t xml:space="preserve"> </w:t>
      </w:r>
      <w:r w:rsidR="004A0817">
        <w:t>and documenting that activity through the written Annual Program Evaluation (APE).  That evaluation shall include:</w:t>
      </w:r>
    </w:p>
    <w:p w:rsidR="001508D9" w:rsidRPr="004A7602" w:rsidRDefault="001508D9" w:rsidP="00E64313">
      <w:pPr>
        <w:pStyle w:val="ListParagraph"/>
        <w:numPr>
          <w:ilvl w:val="1"/>
          <w:numId w:val="9"/>
        </w:numPr>
      </w:pPr>
      <w:r w:rsidRPr="004A7602">
        <w:t>Resident performance</w:t>
      </w:r>
      <w:r w:rsidR="00735305" w:rsidRPr="004A7602">
        <w:t>, including achievement of increasing competency as demonstrated by Milestones assessment</w:t>
      </w:r>
    </w:p>
    <w:p w:rsidR="001508D9" w:rsidRPr="004A7602" w:rsidRDefault="001508D9" w:rsidP="00E64313">
      <w:pPr>
        <w:pStyle w:val="ListParagraph"/>
        <w:numPr>
          <w:ilvl w:val="1"/>
          <w:numId w:val="9"/>
        </w:numPr>
      </w:pPr>
      <w:r w:rsidRPr="004A7602">
        <w:t>Participation of faculty in faculty development activities relevant to their role in the program</w:t>
      </w:r>
    </w:p>
    <w:p w:rsidR="001508D9" w:rsidRPr="004A7602" w:rsidRDefault="001508D9" w:rsidP="00E64313">
      <w:pPr>
        <w:pStyle w:val="ListParagraph"/>
        <w:numPr>
          <w:ilvl w:val="1"/>
          <w:numId w:val="9"/>
        </w:numPr>
      </w:pPr>
      <w:r w:rsidRPr="004A7602">
        <w:t>Confidential, written evaluation of the program by residents/fellows</w:t>
      </w:r>
    </w:p>
    <w:p w:rsidR="001508D9" w:rsidRPr="004A7602" w:rsidRDefault="001508D9" w:rsidP="00E64313">
      <w:pPr>
        <w:pStyle w:val="ListParagraph"/>
        <w:numPr>
          <w:ilvl w:val="1"/>
          <w:numId w:val="9"/>
        </w:numPr>
      </w:pPr>
      <w:r w:rsidRPr="004A7602">
        <w:t>Confidential, written evaluations of the program by faculty</w:t>
      </w:r>
    </w:p>
    <w:p w:rsidR="001508D9" w:rsidRPr="004A7602" w:rsidRDefault="001508D9" w:rsidP="00E64313">
      <w:pPr>
        <w:pStyle w:val="ListParagraph"/>
        <w:numPr>
          <w:ilvl w:val="1"/>
          <w:numId w:val="9"/>
        </w:numPr>
      </w:pPr>
      <w:r w:rsidRPr="004A7602">
        <w:t>Review of graduate performance, including performance of program graduates on the certification examination</w:t>
      </w:r>
    </w:p>
    <w:p w:rsidR="006929DF" w:rsidRPr="004A7602" w:rsidRDefault="004A0817" w:rsidP="00E64313">
      <w:pPr>
        <w:pStyle w:val="ListParagraph"/>
        <w:numPr>
          <w:ilvl w:val="1"/>
          <w:numId w:val="9"/>
        </w:numPr>
      </w:pPr>
      <w:r w:rsidRPr="004A7602">
        <w:t>Review</w:t>
      </w:r>
      <w:r>
        <w:t xml:space="preserve"> of </w:t>
      </w:r>
      <w:r w:rsidR="001508D9" w:rsidRPr="004A7602">
        <w:t xml:space="preserve">the action plan developed by the Program Evaluation Committee at the end of the previous </w:t>
      </w:r>
      <w:r w:rsidR="00735305" w:rsidRPr="004A7602">
        <w:t xml:space="preserve">annual </w:t>
      </w:r>
      <w:r w:rsidR="001508D9" w:rsidRPr="004A7602">
        <w:t>review</w:t>
      </w:r>
      <w:r w:rsidR="006929DF" w:rsidRPr="004A7602">
        <w:t xml:space="preserve"> and assess the program’s progress in implementing that plan</w:t>
      </w:r>
    </w:p>
    <w:p w:rsidR="006929DF" w:rsidRPr="004A7602" w:rsidRDefault="004A0817" w:rsidP="00E64313">
      <w:r>
        <w:t>The APE shall include a</w:t>
      </w:r>
      <w:r w:rsidR="006929DF" w:rsidRPr="004A7602">
        <w:t xml:space="preserve"> plan of action to</w:t>
      </w:r>
      <w:r w:rsidR="00510923">
        <w:t xml:space="preserve"> correct any deficiencies identified and to</w:t>
      </w:r>
      <w:r w:rsidR="006929DF" w:rsidRPr="004A7602">
        <w:t xml:space="preserve"> improve performance in one or more of the areas listed in #</w:t>
      </w:r>
      <w:r w:rsidR="00510923">
        <w:t>5</w:t>
      </w:r>
      <w:r w:rsidR="00510923" w:rsidRPr="004A7602">
        <w:t xml:space="preserve"> </w:t>
      </w:r>
      <w:r w:rsidR="006929DF" w:rsidRPr="004A7602">
        <w:t>above, including</w:t>
      </w:r>
      <w:r w:rsidR="00510923">
        <w:t xml:space="preserve"> the methods for</w:t>
      </w:r>
      <w:r w:rsidR="006929DF" w:rsidRPr="004A7602">
        <w:t xml:space="preserve"> measurement and monitoring of the plan’s implementation.</w:t>
      </w:r>
    </w:p>
    <w:p w:rsidR="006929DF" w:rsidRDefault="006929DF" w:rsidP="006929DF">
      <w:r>
        <w:t xml:space="preserve">The action plan </w:t>
      </w:r>
      <w:r w:rsidR="00510923">
        <w:t xml:space="preserve">shall </w:t>
      </w:r>
      <w:r>
        <w:t>be reviewed and approved by the teaching faculty and documented in faculty meeting minutes.</w:t>
      </w:r>
    </w:p>
    <w:p w:rsidR="00510923" w:rsidRPr="006929DF" w:rsidRDefault="00510923" w:rsidP="006929DF">
      <w:pPr>
        <w:rPr>
          <w:b/>
        </w:rPr>
      </w:pPr>
      <w:r>
        <w:lastRenderedPageBreak/>
        <w:t>The APE report shall be submitted to the Graduate Medical Education Office by September 1 of each year.</w:t>
      </w:r>
    </w:p>
    <w:sectPr w:rsidR="00510923" w:rsidRPr="006929DF" w:rsidSect="00837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48B1"/>
    <w:multiLevelType w:val="hybridMultilevel"/>
    <w:tmpl w:val="7D907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2F72"/>
    <w:multiLevelType w:val="hybridMultilevel"/>
    <w:tmpl w:val="7D907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13F2E"/>
    <w:multiLevelType w:val="hybridMultilevel"/>
    <w:tmpl w:val="7D907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533E4"/>
    <w:multiLevelType w:val="hybridMultilevel"/>
    <w:tmpl w:val="52A040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0104B"/>
    <w:multiLevelType w:val="hybridMultilevel"/>
    <w:tmpl w:val="885CB3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7092"/>
    <w:multiLevelType w:val="hybridMultilevel"/>
    <w:tmpl w:val="1E28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5309E"/>
    <w:multiLevelType w:val="hybridMultilevel"/>
    <w:tmpl w:val="7D907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85855"/>
    <w:multiLevelType w:val="hybridMultilevel"/>
    <w:tmpl w:val="0EA297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790EAF"/>
    <w:multiLevelType w:val="hybridMultilevel"/>
    <w:tmpl w:val="7D9079B8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AC"/>
    <w:rsid w:val="001508D9"/>
    <w:rsid w:val="004A0817"/>
    <w:rsid w:val="004A7602"/>
    <w:rsid w:val="00510923"/>
    <w:rsid w:val="006929DF"/>
    <w:rsid w:val="00735305"/>
    <w:rsid w:val="007367AC"/>
    <w:rsid w:val="00837A36"/>
    <w:rsid w:val="00D86D6E"/>
    <w:rsid w:val="00E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0D13ED-12D0-4C09-859E-EEC7261C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Cassie Klein</cp:lastModifiedBy>
  <cp:revision>2</cp:revision>
  <dcterms:created xsi:type="dcterms:W3CDTF">2015-12-11T20:12:00Z</dcterms:created>
  <dcterms:modified xsi:type="dcterms:W3CDTF">2015-12-11T20:12:00Z</dcterms:modified>
</cp:coreProperties>
</file>